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550F" w14:textId="2F609A3D" w:rsidR="004130FF" w:rsidRDefault="000F2CF6" w:rsidP="000F2CF6">
      <w:pPr>
        <w:jc w:val="center"/>
      </w:pPr>
      <w:r>
        <w:rPr>
          <w:noProof/>
        </w:rPr>
        <w:drawing>
          <wp:inline distT="0" distB="0" distL="0" distR="0" wp14:anchorId="76A69436" wp14:editId="0BE6C6AD">
            <wp:extent cx="4468495" cy="3792220"/>
            <wp:effectExtent l="0" t="0" r="8255" b="0"/>
            <wp:docPr id="10825886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468495" cy="3792220"/>
                    </a:xfrm>
                    <a:prstGeom prst="rect">
                      <a:avLst/>
                    </a:prstGeom>
                    <a:noFill/>
                  </pic:spPr>
                </pic:pic>
              </a:graphicData>
            </a:graphic>
          </wp:inline>
        </w:drawing>
      </w:r>
    </w:p>
    <w:p w14:paraId="46EC76A7" w14:textId="77777777" w:rsidR="000F2CF6" w:rsidRPr="000F2CF6" w:rsidRDefault="000F2CF6" w:rsidP="000F2CF6">
      <w:pPr>
        <w:jc w:val="lowKashida"/>
        <w:rPr>
          <w:rFonts w:asciiTheme="majorBidi" w:hAnsiTheme="majorBidi" w:cstheme="majorBidi"/>
        </w:rPr>
      </w:pPr>
      <w:r w:rsidRPr="000F2CF6">
        <w:rPr>
          <w:rFonts w:asciiTheme="majorBidi" w:hAnsiTheme="majorBidi" w:cstheme="majorBidi"/>
          <w:b/>
          <w:bCs/>
        </w:rPr>
        <w:t>Supplementary Figure S1.</w:t>
      </w:r>
      <w:r w:rsidRPr="000F2CF6">
        <w:rPr>
          <w:rFonts w:asciiTheme="majorBidi" w:hAnsiTheme="majorBidi" w:cstheme="majorBidi"/>
        </w:rPr>
        <w:t xml:space="preserve"> Venn diagram showing the common genes among the drought responsive genes identified based on the RNA-seq and microarray experiments, and the genes placed within the areas of the 213 identified MQTLs for the distinct traits and the genes placed inside the areas of those MQTLs with CI &lt; 1cM. Supplementary table S11 includes the detailed information.</w:t>
      </w:r>
    </w:p>
    <w:p w14:paraId="69323A1E" w14:textId="77777777" w:rsidR="000F2CF6" w:rsidRDefault="000F2CF6" w:rsidP="000F2CF6">
      <w:pPr>
        <w:jc w:val="center"/>
      </w:pPr>
    </w:p>
    <w:sectPr w:rsidR="000F2C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ztDQyNDc0tjAyNjJX0lEKTi0uzszPAykwrAUA4WZUJywAAAA="/>
  </w:docVars>
  <w:rsids>
    <w:rsidRoot w:val="000F2CF6"/>
    <w:rsid w:val="00030D89"/>
    <w:rsid w:val="000F2CF6"/>
    <w:rsid w:val="004130FF"/>
    <w:rsid w:val="00484C12"/>
    <w:rsid w:val="00EA24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A18D2"/>
  <w15:chartTrackingRefBased/>
  <w15:docId w15:val="{2455B595-873B-4D45-A969-7D02E9014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56</Words>
  <Characters>322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fateme loni</dc:creator>
  <cp:keywords/>
  <dc:description/>
  <cp:lastModifiedBy>fateme loni</cp:lastModifiedBy>
  <cp:revision>1</cp:revision>
  <dcterms:created xsi:type="dcterms:W3CDTF">2023-06-30T17:20:00Z</dcterms:created>
  <dcterms:modified xsi:type="dcterms:W3CDTF">2023-06-30T17:43:00Z</dcterms:modified>
</cp:coreProperties>
</file>